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2"/>
        <w:tblpPr w:leftFromText="180" w:rightFromText="180" w:vertAnchor="page" w:horzAnchor="margin" w:tblpXSpec="right" w:tblpY="2221"/>
        <w:tblW w:w="10242" w:type="dxa"/>
        <w:tblLook w:val="04A0" w:firstRow="1" w:lastRow="0" w:firstColumn="1" w:lastColumn="0" w:noHBand="0" w:noVBand="1"/>
      </w:tblPr>
      <w:tblGrid>
        <w:gridCol w:w="1908"/>
        <w:gridCol w:w="8334"/>
      </w:tblGrid>
      <w:tr w:rsidR="000B43E9" w:rsidRPr="000B43E9" w:rsidTr="000B43E9">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 xml:space="preserve">Project Name </w:t>
            </w:r>
          </w:p>
        </w:tc>
        <w:tc>
          <w:tcPr>
            <w:tcW w:w="8334" w:type="dxa"/>
          </w:tcPr>
          <w:p w:rsidR="000B43E9" w:rsidRPr="000B43E9" w:rsidRDefault="000B43E9" w:rsidP="000B43E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Transparent and neutral sampling, quality control and fair payment of raw milk</w:t>
            </w:r>
          </w:p>
        </w:tc>
      </w:tr>
      <w:tr w:rsidR="000B43E9" w:rsidRPr="000B43E9" w:rsidTr="000B43E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Country</w:t>
            </w:r>
          </w:p>
        </w:tc>
        <w:tc>
          <w:tcPr>
            <w:tcW w:w="8334" w:type="dxa"/>
          </w:tcPr>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E9">
              <w:rPr>
                <w:rFonts w:ascii="Arial" w:hAnsi="Arial" w:cs="Arial"/>
                <w:sz w:val="20"/>
                <w:szCs w:val="20"/>
              </w:rPr>
              <w:t>Kosovo</w:t>
            </w:r>
          </w:p>
        </w:tc>
      </w:tr>
      <w:tr w:rsidR="000B43E9" w:rsidRPr="000B43E9" w:rsidTr="000B43E9">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 xml:space="preserve">Project region </w:t>
            </w:r>
          </w:p>
        </w:tc>
        <w:tc>
          <w:tcPr>
            <w:tcW w:w="8334" w:type="dxa"/>
          </w:tcPr>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Kosovo</w:t>
            </w:r>
          </w:p>
        </w:tc>
      </w:tr>
      <w:tr w:rsidR="000B43E9" w:rsidRPr="000B43E9" w:rsidTr="000B43E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 xml:space="preserve">Initial Situation </w:t>
            </w:r>
          </w:p>
        </w:tc>
        <w:tc>
          <w:tcPr>
            <w:tcW w:w="8334" w:type="dxa"/>
          </w:tcPr>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E9">
              <w:rPr>
                <w:rFonts w:ascii="Arial" w:hAnsi="Arial" w:cs="Arial"/>
                <w:sz w:val="20"/>
                <w:szCs w:val="20"/>
              </w:rPr>
              <w:t>It is crucial for the development of the dairy sector that Kosovo introduces a public transparent and neutral laboratory system which is widely accepted by both producers and processors, but also by consumers who have a great interest in high quality milk as well as the government being responsible to guarantee food safety in Kosovo. Beyond that an effective control system must facilitate and improve the quality payment for Kosovo milk, using both penalization for milk quality falling below minimum standards and price incentives outstanding milk quality</w:t>
            </w:r>
          </w:p>
        </w:tc>
      </w:tr>
      <w:tr w:rsidR="000B43E9" w:rsidRPr="000B43E9" w:rsidTr="000B43E9">
        <w:trPr>
          <w:trHeight w:val="251"/>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Objectives</w:t>
            </w:r>
          </w:p>
        </w:tc>
        <w:tc>
          <w:tcPr>
            <w:tcW w:w="8334" w:type="dxa"/>
          </w:tcPr>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The dairy sector in Kosovo has a fair, neutral, transparent and public controlled market for raw milk in favor of local dairy products of good and safe quality, as key basis for a fair direct payment and subsidy scheme for dairy farmers</w:t>
            </w:r>
          </w:p>
        </w:tc>
      </w:tr>
      <w:tr w:rsidR="000B43E9" w:rsidRPr="000B43E9" w:rsidTr="000B43E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Expected Results</w:t>
            </w:r>
          </w:p>
        </w:tc>
        <w:tc>
          <w:tcPr>
            <w:tcW w:w="8334" w:type="dxa"/>
          </w:tcPr>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E9">
              <w:rPr>
                <w:rFonts w:ascii="Arial" w:hAnsi="Arial" w:cs="Arial"/>
                <w:sz w:val="20"/>
                <w:szCs w:val="20"/>
              </w:rPr>
              <w:t>The sampling of raw milk, its testing and quality control as well as the payment mode is transparent and widely accepted in Kosovo by both dairy farmers, dairies and the FVA – Food Veterinary Agency</w:t>
            </w:r>
          </w:p>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E9">
              <w:rPr>
                <w:rFonts w:ascii="Arial" w:hAnsi="Arial" w:cs="Arial"/>
                <w:sz w:val="20"/>
                <w:szCs w:val="20"/>
              </w:rPr>
              <w:t>The sampling and testing system for raw milk in Kosovo takes place according the Administrative Instruction MA – Nr. 20/2006</w:t>
            </w:r>
          </w:p>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E9">
              <w:rPr>
                <w:rFonts w:ascii="Arial" w:hAnsi="Arial" w:cs="Arial"/>
                <w:sz w:val="20"/>
                <w:szCs w:val="20"/>
              </w:rPr>
              <w:t>All sellers of milk and dairy products in Kosovo have a permit issued by FVA, not only licensed dairies</w:t>
            </w:r>
          </w:p>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E9">
              <w:rPr>
                <w:rFonts w:ascii="Arial" w:hAnsi="Arial" w:cs="Arial"/>
                <w:sz w:val="20"/>
                <w:szCs w:val="20"/>
              </w:rPr>
              <w:t xml:space="preserve">The dairy sector in Kosovo is supported by a public subsidy and direct payment scheme which supports dairy farmers who produce milk above the minimum quality standards specified by FVA. </w:t>
            </w:r>
          </w:p>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B43E9" w:rsidRPr="000B43E9" w:rsidTr="000B43E9">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 xml:space="preserve">Beneficiaries </w:t>
            </w:r>
          </w:p>
        </w:tc>
        <w:tc>
          <w:tcPr>
            <w:tcW w:w="8334" w:type="dxa"/>
          </w:tcPr>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2000 milk producers , dairy industry state and consumers</w:t>
            </w:r>
          </w:p>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B43E9" w:rsidRPr="000B43E9" w:rsidTr="000B43E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Implementing Partners</w:t>
            </w:r>
          </w:p>
        </w:tc>
        <w:tc>
          <w:tcPr>
            <w:tcW w:w="8334" w:type="dxa"/>
          </w:tcPr>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B43E9">
              <w:rPr>
                <w:rFonts w:ascii="Arial" w:hAnsi="Arial" w:cs="Arial"/>
                <w:sz w:val="20"/>
                <w:szCs w:val="20"/>
              </w:rPr>
              <w:t xml:space="preserve">Milk Producer Association and Dairy Processor Association </w:t>
            </w:r>
            <w:r w:rsidRPr="000B43E9">
              <w:rPr>
                <w:rFonts w:ascii="Arial" w:hAnsi="Arial" w:cs="Arial"/>
                <w:sz w:val="20"/>
                <w:szCs w:val="20"/>
              </w:rPr>
              <w:t xml:space="preserve"> </w:t>
            </w:r>
          </w:p>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B43E9" w:rsidRPr="000B43E9" w:rsidTr="000B43E9">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Description of  partner</w:t>
            </w:r>
          </w:p>
        </w:tc>
        <w:tc>
          <w:tcPr>
            <w:tcW w:w="8334" w:type="dxa"/>
          </w:tcPr>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Kosovo Milk Producer Association KAMP is register as non- profit organization. It counts around of 500 registered milk producers. The association is active in entire of Kosovo by representation of   7 regional branches with territory of Kosovo. KAMP, represent majority the of milk producers who sell milk to the licensed processors.</w:t>
            </w:r>
          </w:p>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 xml:space="preserve">Kosovo Dairy Processor Association KDPA represents 19 of 35 licensed processors in Kosovo. It’s a non-profit organization.  </w:t>
            </w:r>
            <w:proofErr w:type="gramStart"/>
            <w:r w:rsidRPr="000B43E9">
              <w:rPr>
                <w:rFonts w:ascii="Arial" w:hAnsi="Arial" w:cs="Arial"/>
                <w:sz w:val="20"/>
                <w:szCs w:val="20"/>
              </w:rPr>
              <w:t>KDPA  lobby</w:t>
            </w:r>
            <w:proofErr w:type="gramEnd"/>
            <w:r w:rsidRPr="000B43E9">
              <w:rPr>
                <w:rFonts w:ascii="Arial" w:hAnsi="Arial" w:cs="Arial"/>
                <w:sz w:val="20"/>
                <w:szCs w:val="20"/>
              </w:rPr>
              <w:t xml:space="preserve"> for improvement of the legal framework of the dairy industry and have regular contacts. KAMP and KDPA are the main stakeholders of the social dialogue in the dairy sector and reliable partner for the government regarding dairy related issues</w:t>
            </w:r>
          </w:p>
        </w:tc>
      </w:tr>
      <w:tr w:rsidR="000B43E9" w:rsidRPr="000B43E9" w:rsidTr="000B43E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Project Duration</w:t>
            </w:r>
          </w:p>
        </w:tc>
        <w:tc>
          <w:tcPr>
            <w:tcW w:w="8334" w:type="dxa"/>
          </w:tcPr>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2010</w:t>
            </w:r>
            <w:r w:rsidRPr="000B43E9">
              <w:rPr>
                <w:rFonts w:ascii="Arial" w:hAnsi="Arial" w:cs="Arial"/>
                <w:sz w:val="20"/>
                <w:szCs w:val="20"/>
              </w:rPr>
              <w:t>-</w:t>
            </w:r>
          </w:p>
        </w:tc>
      </w:tr>
      <w:tr w:rsidR="000B43E9" w:rsidRPr="000B43E9" w:rsidTr="000B43E9">
        <w:trPr>
          <w:trHeight w:val="262"/>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sidRPr="000B43E9">
              <w:rPr>
                <w:rFonts w:ascii="Arial" w:hAnsi="Arial" w:cs="Arial"/>
                <w:sz w:val="20"/>
                <w:szCs w:val="20"/>
              </w:rPr>
              <w:t xml:space="preserve">Responsible person and contacts and website </w:t>
            </w:r>
          </w:p>
        </w:tc>
        <w:tc>
          <w:tcPr>
            <w:tcW w:w="8334" w:type="dxa"/>
          </w:tcPr>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 xml:space="preserve"> </w:t>
            </w:r>
            <w:r>
              <w:t xml:space="preserve"> </w:t>
            </w:r>
            <w:r w:rsidRPr="000B43E9">
              <w:rPr>
                <w:rFonts w:ascii="Arial" w:hAnsi="Arial" w:cs="Arial"/>
                <w:sz w:val="20"/>
                <w:szCs w:val="20"/>
              </w:rPr>
              <w:t xml:space="preserve">Contact: </w:t>
            </w:r>
            <w:proofErr w:type="spellStart"/>
            <w:r w:rsidRPr="000B43E9">
              <w:rPr>
                <w:rFonts w:ascii="Arial" w:hAnsi="Arial" w:cs="Arial"/>
                <w:sz w:val="20"/>
                <w:szCs w:val="20"/>
              </w:rPr>
              <w:t>Naser</w:t>
            </w:r>
            <w:proofErr w:type="spellEnd"/>
            <w:r w:rsidRPr="000B43E9">
              <w:rPr>
                <w:rFonts w:ascii="Arial" w:hAnsi="Arial" w:cs="Arial"/>
                <w:sz w:val="20"/>
                <w:szCs w:val="20"/>
              </w:rPr>
              <w:t xml:space="preserve"> </w:t>
            </w:r>
            <w:proofErr w:type="spellStart"/>
            <w:r w:rsidRPr="000B43E9">
              <w:rPr>
                <w:rFonts w:ascii="Arial" w:hAnsi="Arial" w:cs="Arial"/>
                <w:sz w:val="20"/>
                <w:szCs w:val="20"/>
              </w:rPr>
              <w:t>Bajraktari</w:t>
            </w:r>
            <w:proofErr w:type="spellEnd"/>
            <w:r w:rsidRPr="000B43E9">
              <w:rPr>
                <w:rFonts w:ascii="Arial" w:hAnsi="Arial" w:cs="Arial"/>
                <w:sz w:val="20"/>
                <w:szCs w:val="20"/>
              </w:rPr>
              <w:t xml:space="preserve"> , President , naser-bajraktari@hotmail.com , +377 44 196 474</w:t>
            </w:r>
          </w:p>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ab/>
              <w:t xml:space="preserve"> </w:t>
            </w:r>
            <w:r>
              <w:rPr>
                <w:rFonts w:ascii="Arial" w:hAnsi="Arial" w:cs="Arial"/>
                <w:sz w:val="20"/>
                <w:szCs w:val="20"/>
              </w:rPr>
              <w:t xml:space="preserve">  </w:t>
            </w:r>
            <w:proofErr w:type="spellStart"/>
            <w:r w:rsidRPr="000B43E9">
              <w:rPr>
                <w:rFonts w:ascii="Arial" w:hAnsi="Arial" w:cs="Arial"/>
                <w:sz w:val="20"/>
                <w:szCs w:val="20"/>
              </w:rPr>
              <w:t>Ardian</w:t>
            </w:r>
            <w:proofErr w:type="spellEnd"/>
            <w:r w:rsidRPr="000B43E9">
              <w:rPr>
                <w:rFonts w:ascii="Arial" w:hAnsi="Arial" w:cs="Arial"/>
                <w:sz w:val="20"/>
                <w:szCs w:val="20"/>
              </w:rPr>
              <w:t xml:space="preserve"> </w:t>
            </w:r>
            <w:proofErr w:type="spellStart"/>
            <w:r w:rsidRPr="000B43E9">
              <w:rPr>
                <w:rFonts w:ascii="Arial" w:hAnsi="Arial" w:cs="Arial"/>
                <w:sz w:val="20"/>
                <w:szCs w:val="20"/>
              </w:rPr>
              <w:t>Purrini</w:t>
            </w:r>
            <w:proofErr w:type="spellEnd"/>
            <w:r w:rsidRPr="000B43E9">
              <w:rPr>
                <w:rFonts w:ascii="Arial" w:hAnsi="Arial" w:cs="Arial"/>
                <w:sz w:val="20"/>
                <w:szCs w:val="20"/>
              </w:rPr>
              <w:t>, Executive Director, ardianpurrini@gmail.com, + 377 44 270 742</w:t>
            </w:r>
          </w:p>
          <w:p w:rsid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ab/>
            </w:r>
            <w:r>
              <w:rPr>
                <w:rFonts w:ascii="Arial" w:hAnsi="Arial" w:cs="Arial"/>
                <w:sz w:val="20"/>
                <w:szCs w:val="20"/>
              </w:rPr>
              <w:t xml:space="preserve">  </w:t>
            </w:r>
            <w:r w:rsidRPr="000B43E9">
              <w:rPr>
                <w:rFonts w:ascii="Arial" w:hAnsi="Arial" w:cs="Arial"/>
                <w:sz w:val="20"/>
                <w:szCs w:val="20"/>
              </w:rPr>
              <w:t xml:space="preserve">KAMP  </w:t>
            </w:r>
            <w:hyperlink r:id="rId5" w:history="1">
              <w:r w:rsidRPr="00E25C7C">
                <w:rPr>
                  <w:rStyle w:val="Hyperlink"/>
                  <w:rFonts w:ascii="Arial" w:hAnsi="Arial" w:cs="Arial"/>
                  <w:sz w:val="20"/>
                  <w:szCs w:val="20"/>
                </w:rPr>
                <w:t>shpqkkamp@gmail.com</w:t>
              </w:r>
            </w:hyperlink>
          </w:p>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Pr="000B43E9">
              <w:rPr>
                <w:rFonts w:ascii="Arial" w:hAnsi="Arial" w:cs="Arial"/>
                <w:sz w:val="20"/>
                <w:szCs w:val="20"/>
              </w:rPr>
              <w:t xml:space="preserve">Ramadan </w:t>
            </w:r>
            <w:proofErr w:type="spellStart"/>
            <w:r w:rsidRPr="000B43E9">
              <w:rPr>
                <w:rFonts w:ascii="Arial" w:hAnsi="Arial" w:cs="Arial"/>
                <w:sz w:val="20"/>
                <w:szCs w:val="20"/>
              </w:rPr>
              <w:t>Memaj</w:t>
            </w:r>
            <w:proofErr w:type="spellEnd"/>
            <w:r w:rsidRPr="000B43E9">
              <w:rPr>
                <w:rFonts w:ascii="Arial" w:hAnsi="Arial" w:cs="Arial"/>
                <w:sz w:val="20"/>
                <w:szCs w:val="20"/>
              </w:rPr>
              <w:t>, President, ramadanmemaj@kosovomilk.com, +377 44  169 635</w:t>
            </w:r>
          </w:p>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ab/>
              <w:t xml:space="preserve">   </w:t>
            </w:r>
            <w:proofErr w:type="spellStart"/>
            <w:r w:rsidRPr="000B43E9">
              <w:rPr>
                <w:rFonts w:ascii="Arial" w:hAnsi="Arial" w:cs="Arial"/>
                <w:sz w:val="20"/>
                <w:szCs w:val="20"/>
              </w:rPr>
              <w:t>Dafina</w:t>
            </w:r>
            <w:proofErr w:type="spellEnd"/>
            <w:r w:rsidRPr="000B43E9">
              <w:rPr>
                <w:rFonts w:ascii="Arial" w:hAnsi="Arial" w:cs="Arial"/>
                <w:sz w:val="20"/>
                <w:szCs w:val="20"/>
              </w:rPr>
              <w:t xml:space="preserve"> </w:t>
            </w:r>
            <w:proofErr w:type="spellStart"/>
            <w:r w:rsidRPr="000B43E9">
              <w:rPr>
                <w:rFonts w:ascii="Arial" w:hAnsi="Arial" w:cs="Arial"/>
                <w:sz w:val="20"/>
                <w:szCs w:val="20"/>
              </w:rPr>
              <w:t>Krasniqi</w:t>
            </w:r>
            <w:proofErr w:type="spellEnd"/>
            <w:r w:rsidRPr="000B43E9">
              <w:rPr>
                <w:rFonts w:ascii="Arial" w:hAnsi="Arial" w:cs="Arial"/>
                <w:sz w:val="20"/>
                <w:szCs w:val="20"/>
              </w:rPr>
              <w:t xml:space="preserve">. Executive Director, dafinakrasniqi@kosovomilk.com +377 45 </w:t>
            </w:r>
            <w:r>
              <w:rPr>
                <w:rFonts w:ascii="Arial" w:hAnsi="Arial" w:cs="Arial"/>
                <w:sz w:val="20"/>
                <w:szCs w:val="20"/>
              </w:rPr>
              <w:t xml:space="preserve">  </w:t>
            </w:r>
            <w:r w:rsidRPr="000B43E9">
              <w:rPr>
                <w:rFonts w:ascii="Arial" w:hAnsi="Arial" w:cs="Arial"/>
                <w:sz w:val="20"/>
                <w:szCs w:val="20"/>
              </w:rPr>
              <w:t xml:space="preserve">899 349 </w:t>
            </w:r>
          </w:p>
          <w:p w:rsid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B43E9">
              <w:rPr>
                <w:rFonts w:ascii="Arial" w:hAnsi="Arial" w:cs="Arial"/>
                <w:sz w:val="20"/>
                <w:szCs w:val="20"/>
              </w:rPr>
              <w:tab/>
              <w:t xml:space="preserve">   KDPA </w:t>
            </w:r>
            <w:hyperlink r:id="rId6" w:history="1">
              <w:r w:rsidRPr="00E25C7C">
                <w:rPr>
                  <w:rStyle w:val="Hyperlink"/>
                  <w:rFonts w:ascii="Arial" w:hAnsi="Arial" w:cs="Arial"/>
                  <w:sz w:val="20"/>
                  <w:szCs w:val="20"/>
                </w:rPr>
                <w:t>info@kosovomilk.com</w:t>
              </w:r>
            </w:hyperlink>
          </w:p>
          <w:p w:rsidR="000B43E9" w:rsidRDefault="000B43E9" w:rsidP="000B43E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 w:history="1">
              <w:r w:rsidRPr="00E25C7C">
                <w:rPr>
                  <w:rStyle w:val="Hyperlink"/>
                  <w:rFonts w:ascii="Arial" w:hAnsi="Arial" w:cs="Arial"/>
                  <w:sz w:val="20"/>
                  <w:szCs w:val="20"/>
                </w:rPr>
                <w:t>www.kosovomilk.com</w:t>
              </w:r>
            </w:hyperlink>
            <w:r w:rsidRPr="000B43E9">
              <w:rPr>
                <w:rFonts w:ascii="Arial" w:hAnsi="Arial" w:cs="Arial"/>
                <w:sz w:val="20"/>
                <w:szCs w:val="20"/>
              </w:rPr>
              <w:t xml:space="preserve"> </w:t>
            </w:r>
          </w:p>
          <w:p w:rsidR="000B43E9" w:rsidRPr="000B43E9" w:rsidRDefault="000B43E9" w:rsidP="000B43E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0" w:name="_GoBack"/>
            <w:bookmarkEnd w:id="0"/>
          </w:p>
          <w:p w:rsidR="000B43E9" w:rsidRPr="000B43E9" w:rsidRDefault="000B43E9" w:rsidP="000B43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B43E9" w:rsidRPr="000B43E9" w:rsidTr="000B43E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08" w:type="dxa"/>
          </w:tcPr>
          <w:p w:rsidR="000B43E9" w:rsidRPr="000B43E9" w:rsidRDefault="000B43E9" w:rsidP="000B43E9">
            <w:pPr>
              <w:jc w:val="both"/>
              <w:rPr>
                <w:rFonts w:ascii="Arial" w:hAnsi="Arial" w:cs="Arial"/>
                <w:sz w:val="20"/>
                <w:szCs w:val="20"/>
              </w:rPr>
            </w:pPr>
            <w:r>
              <w:rPr>
                <w:rFonts w:ascii="Arial" w:hAnsi="Arial" w:cs="Arial"/>
                <w:sz w:val="20"/>
                <w:szCs w:val="20"/>
              </w:rPr>
              <w:t xml:space="preserve">  </w:t>
            </w:r>
          </w:p>
        </w:tc>
        <w:tc>
          <w:tcPr>
            <w:tcW w:w="8334" w:type="dxa"/>
          </w:tcPr>
          <w:p w:rsidR="000B43E9" w:rsidRPr="000B43E9" w:rsidRDefault="000B43E9" w:rsidP="000B43E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225407" w:rsidRPr="000B43E9" w:rsidRDefault="000B43E9" w:rsidP="000B43E9">
      <w:pPr>
        <w:jc w:val="both"/>
        <w:rPr>
          <w:rFonts w:ascii="Arial" w:hAnsi="Arial" w:cs="Arial"/>
          <w:sz w:val="20"/>
          <w:szCs w:val="20"/>
        </w:rPr>
      </w:pPr>
      <w:r w:rsidRPr="000B43E9">
        <w:rPr>
          <w:rFonts w:ascii="Arial" w:hAnsi="Arial" w:cs="Arial"/>
          <w:noProof/>
          <w:sz w:val="20"/>
          <w:szCs w:val="20"/>
        </w:rPr>
        <w:t xml:space="preserve"> </w:t>
      </w:r>
      <w:r w:rsidR="00A85E37" w:rsidRPr="000B43E9">
        <w:rPr>
          <w:rFonts w:ascii="Arial" w:hAnsi="Arial" w:cs="Arial"/>
          <w:noProof/>
          <w:sz w:val="20"/>
          <w:szCs w:val="20"/>
        </w:rPr>
        <w:drawing>
          <wp:anchor distT="0" distB="0" distL="114300" distR="114300" simplePos="0" relativeHeight="251658240" behindDoc="1" locked="0" layoutInCell="1" allowOverlap="1" wp14:anchorId="1999E8CD" wp14:editId="4084C57B">
            <wp:simplePos x="0" y="0"/>
            <wp:positionH relativeFrom="column">
              <wp:posOffset>4267200</wp:posOffset>
            </wp:positionH>
            <wp:positionV relativeFrom="paragraph">
              <wp:posOffset>-365760</wp:posOffset>
            </wp:positionV>
            <wp:extent cx="2015490" cy="601980"/>
            <wp:effectExtent l="0" t="0" r="3810" b="7620"/>
            <wp:wrapTight wrapText="bothSides">
              <wp:wrapPolygon edited="0">
                <wp:start x="0" y="0"/>
                <wp:lineTo x="0" y="21190"/>
                <wp:lineTo x="21437" y="2119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ar-Suisse_SLA_Logo_rgb_eu jpeg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90" cy="601980"/>
                    </a:xfrm>
                    <a:prstGeom prst="rect">
                      <a:avLst/>
                    </a:prstGeom>
                  </pic:spPr>
                </pic:pic>
              </a:graphicData>
            </a:graphic>
            <wp14:sizeRelH relativeFrom="page">
              <wp14:pctWidth>0</wp14:pctWidth>
            </wp14:sizeRelH>
            <wp14:sizeRelV relativeFrom="page">
              <wp14:pctHeight>0</wp14:pctHeight>
            </wp14:sizeRelV>
          </wp:anchor>
        </w:drawing>
      </w:r>
    </w:p>
    <w:sectPr w:rsidR="00225407" w:rsidRPr="000B4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37"/>
    <w:rsid w:val="000B43E9"/>
    <w:rsid w:val="0011683E"/>
    <w:rsid w:val="001442C1"/>
    <w:rsid w:val="001551BF"/>
    <w:rsid w:val="00225407"/>
    <w:rsid w:val="00327903"/>
    <w:rsid w:val="00403706"/>
    <w:rsid w:val="004E21C0"/>
    <w:rsid w:val="00505462"/>
    <w:rsid w:val="00520A33"/>
    <w:rsid w:val="005E23D7"/>
    <w:rsid w:val="007C6C50"/>
    <w:rsid w:val="008765AE"/>
    <w:rsid w:val="00A778E6"/>
    <w:rsid w:val="00A85E37"/>
    <w:rsid w:val="00B62DE0"/>
    <w:rsid w:val="00C351BF"/>
    <w:rsid w:val="00EF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A85E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character" w:styleId="Hyperlink">
    <w:name w:val="Hyperlink"/>
    <w:basedOn w:val="DefaultParagraphFont"/>
    <w:uiPriority w:val="99"/>
    <w:unhideWhenUsed/>
    <w:rsid w:val="005E2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A85E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character" w:styleId="Hyperlink">
    <w:name w:val="Hyperlink"/>
    <w:basedOn w:val="DefaultParagraphFont"/>
    <w:uiPriority w:val="99"/>
    <w:unhideWhenUsed/>
    <w:rsid w:val="005E2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osovomil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osovomilk.com" TargetMode="External"/><Relationship Id="rId5" Type="http://schemas.openxmlformats.org/officeDocument/2006/relationships/hyperlink" Target="mailto:shpqkkam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2015-03-18T15:15:00Z</dcterms:created>
  <dcterms:modified xsi:type="dcterms:W3CDTF">2015-03-18T15:15:00Z</dcterms:modified>
</cp:coreProperties>
</file>